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>
      <w:bookmarkStart w:id="0" w:name="start_del"/>
      <w:bookmarkEnd w:id="0"/>
    </w:p>
    <w:p w:rsidR="005A0CA6" w:rsidRDefault="005A0CA6" w:rsidP="00EA1DF9">
      <w:pPr>
        <w:jc w:val="center"/>
        <w:rPr>
          <w:rFonts w:ascii="PT Astra Serif" w:hAnsi="PT Astra Serif"/>
          <w:color w:val="000000"/>
        </w:rPr>
      </w:pPr>
    </w:p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>«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17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>» апреля 2025 года</w:t>
      </w:r>
      <w:r>
        <w:rPr>
          <w:rFonts w:ascii="PT Astra Serif" w:hAnsi="PT Astra Serif"/>
          <w:color w:val="000000"/>
          <w:sz w:val="28"/>
          <w:szCs w:val="28"/>
        </w:rPr>
        <w:t xml:space="preserve">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</w:t>
      </w:r>
      <w:r w:rsidR="00C205C2">
        <w:rPr>
          <w:rFonts w:ascii="PT Astra Serif" w:hAnsi="PT Astra Serif" w:cs="Courier New"/>
          <w:sz w:val="28"/>
          <w:szCs w:val="28"/>
        </w:rPr>
        <w:t xml:space="preserve">городской округ </w:t>
      </w:r>
      <w:r>
        <w:rPr>
          <w:rFonts w:ascii="PT Astra Serif" w:hAnsi="PT Astra Serif" w:cs="Courier New"/>
          <w:sz w:val="28"/>
          <w:szCs w:val="28"/>
        </w:rPr>
        <w:t xml:space="preserve">город Тула </w:t>
      </w:r>
      <w:r w:rsidR="00C205C2">
        <w:rPr>
          <w:rFonts w:ascii="PT Astra Serif" w:hAnsi="PT Astra Serif" w:cs="Courier New"/>
          <w:sz w:val="28"/>
          <w:szCs w:val="28"/>
        </w:rPr>
        <w:t xml:space="preserve">                               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 w:rsidR="00C205C2">
        <w:rPr>
          <w:rFonts w:ascii="PT Astra Serif" w:hAnsi="PT Astra Serif"/>
          <w:color w:val="000000"/>
          <w:sz w:val="28"/>
          <w:szCs w:val="28"/>
        </w:rPr>
        <w:t>30</w:t>
      </w:r>
      <w:r w:rsidR="00C205C2">
        <w:rPr>
          <w:rFonts w:ascii="PT Astra Serif" w:eastAsia="Calibri" w:hAnsi="PT Astra Serif"/>
          <w:sz w:val="28"/>
          <w:szCs w:val="28"/>
        </w:rPr>
        <w:t>.12</w:t>
      </w:r>
      <w:r>
        <w:rPr>
          <w:rFonts w:ascii="PT Astra Serif" w:eastAsia="Calibri" w:hAnsi="PT Astra Serif"/>
          <w:sz w:val="28"/>
          <w:szCs w:val="28"/>
        </w:rPr>
        <w:t>.201</w:t>
      </w:r>
      <w:r w:rsidR="00C205C2">
        <w:rPr>
          <w:rFonts w:ascii="PT Astra Serif" w:eastAsia="Calibri" w:hAnsi="PT Astra Serif"/>
          <w:sz w:val="28"/>
          <w:szCs w:val="28"/>
        </w:rPr>
        <w:t xml:space="preserve">3 № 4457 </w:t>
      </w:r>
      <w:r>
        <w:rPr>
          <w:rFonts w:ascii="PT Astra Serif" w:eastAsia="Calibri" w:hAnsi="PT Astra Serif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C205C2" w:rsidRPr="002028B8">
        <w:rPr>
          <w:rFonts w:ascii="PT Astra Serif" w:hAnsi="PT Astra Serif"/>
          <w:sz w:val="27"/>
          <w:szCs w:val="27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</w:t>
      </w:r>
      <w:r w:rsidR="00C205C2">
        <w:rPr>
          <w:rFonts w:ascii="PT Astra Serif" w:hAnsi="PT Astra Serif"/>
          <w:sz w:val="27"/>
          <w:szCs w:val="27"/>
        </w:rPr>
        <w:t>онструкции</w:t>
      </w:r>
      <w:r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нормативного правового акта в сети "Интернет" для обеспечения проведения независимой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 </w:t>
      </w:r>
      <w:r w:rsidRPr="00845A97">
        <w:rPr>
          <w:rFonts w:ascii="PT Astra Serif" w:hAnsi="PT Astra Serif"/>
          <w:sz w:val="28"/>
          <w:szCs w:val="28"/>
          <w:u w:val="single"/>
        </w:rPr>
        <w:t>«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17</w:t>
      </w:r>
      <w:r w:rsidRPr="00845A97">
        <w:rPr>
          <w:rFonts w:ascii="PT Astra Serif" w:hAnsi="PT Astra Serif"/>
          <w:sz w:val="28"/>
          <w:szCs w:val="28"/>
          <w:u w:val="single"/>
        </w:rPr>
        <w:t>» апреля 2025 по «2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4</w:t>
      </w:r>
      <w:r w:rsidRPr="00845A97">
        <w:rPr>
          <w:rFonts w:ascii="PT Astra Serif" w:hAnsi="PT Astra Serif"/>
          <w:sz w:val="28"/>
          <w:szCs w:val="28"/>
          <w:u w:val="single"/>
        </w:rPr>
        <w:t>» апреля 2025 года</w:t>
      </w:r>
      <w:r>
        <w:rPr>
          <w:rFonts w:ascii="PT Astra Serif" w:hAnsi="PT Astra Serif"/>
          <w:sz w:val="28"/>
          <w:szCs w:val="28"/>
        </w:rPr>
        <w:t>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8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</w:t>
      </w:r>
      <w:r w:rsidRPr="00845A97">
        <w:rPr>
          <w:rFonts w:ascii="PT Astra Serif" w:hAnsi="PT Astra Serif" w:cs="Courier New"/>
          <w:sz w:val="28"/>
          <w:szCs w:val="28"/>
        </w:rPr>
        <w:t>"</w:t>
      </w:r>
      <w:r w:rsidR="00845A97" w:rsidRPr="00845A97">
        <w:rPr>
          <w:rFonts w:ascii="PT Astra Serif" w:hAnsi="PT Astra Serif" w:cs="Courier New"/>
          <w:sz w:val="28"/>
          <w:szCs w:val="28"/>
        </w:rPr>
        <w:t>17</w:t>
      </w:r>
      <w:r w:rsidRPr="00845A97">
        <w:rPr>
          <w:rFonts w:ascii="PT Astra Serif" w:hAnsi="PT Astra Serif" w:cs="Courier New"/>
          <w:sz w:val="28"/>
          <w:szCs w:val="28"/>
        </w:rPr>
        <w:t>"апреля 2025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2E6453" w:rsidRPr="00353975" w:rsidRDefault="002E6453">
      <w:pPr>
        <w:jc w:val="both"/>
        <w:rPr>
          <w:rFonts w:ascii="PT Astra Serif" w:hAnsi="PT Astra Serif" w:cs="PT Astra Serif"/>
        </w:rPr>
      </w:pPr>
    </w:p>
    <w:p w:rsidR="00886A38" w:rsidRPr="00EA1DF9" w:rsidRDefault="00886A38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2C151D" w:rsidRDefault="002C151D">
      <w:bookmarkStart w:id="1" w:name="_GoBack"/>
      <w:bookmarkEnd w:id="1"/>
    </w:p>
    <w:sectPr w:rsidR="002C151D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34A" w:rsidRDefault="0058134A">
      <w:r>
        <w:separator/>
      </w:r>
    </w:p>
  </w:endnote>
  <w:endnote w:type="continuationSeparator" w:id="0">
    <w:p w:rsidR="0058134A" w:rsidRDefault="0058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34A" w:rsidRDefault="0058134A">
      <w:r>
        <w:separator/>
      </w:r>
    </w:p>
  </w:footnote>
  <w:footnote w:type="continuationSeparator" w:id="0">
    <w:p w:rsidR="0058134A" w:rsidRDefault="00581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47E06"/>
    <w:rsid w:val="00264781"/>
    <w:rsid w:val="002747B9"/>
    <w:rsid w:val="00287711"/>
    <w:rsid w:val="00296CF0"/>
    <w:rsid w:val="002B067D"/>
    <w:rsid w:val="002C151D"/>
    <w:rsid w:val="002D6986"/>
    <w:rsid w:val="002E6453"/>
    <w:rsid w:val="00326D2B"/>
    <w:rsid w:val="003306BF"/>
    <w:rsid w:val="00334CDD"/>
    <w:rsid w:val="00353975"/>
    <w:rsid w:val="00365E1F"/>
    <w:rsid w:val="00375C44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52D9F"/>
    <w:rsid w:val="00552F5C"/>
    <w:rsid w:val="00553510"/>
    <w:rsid w:val="0058134A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23210"/>
    <w:rsid w:val="00745E90"/>
    <w:rsid w:val="007479AF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45A97"/>
    <w:rsid w:val="0086397D"/>
    <w:rsid w:val="00886A38"/>
    <w:rsid w:val="00892F91"/>
    <w:rsid w:val="008A4B37"/>
    <w:rsid w:val="008A52E7"/>
    <w:rsid w:val="008C78BA"/>
    <w:rsid w:val="008D3138"/>
    <w:rsid w:val="008E614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C12FF"/>
    <w:rsid w:val="00BC69CA"/>
    <w:rsid w:val="00BD2A0C"/>
    <w:rsid w:val="00BD59DA"/>
    <w:rsid w:val="00C053BA"/>
    <w:rsid w:val="00C205C2"/>
    <w:rsid w:val="00C62671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8437A"/>
    <w:rsid w:val="00D85F8E"/>
    <w:rsid w:val="00E01E41"/>
    <w:rsid w:val="00E41CCB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5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06B209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EB32C-2A97-4DA2-8D3A-48BC17B7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14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Анисимова Неонила Степановна</cp:lastModifiedBy>
  <cp:revision>6</cp:revision>
  <cp:lastPrinted>2025-01-21T15:05:00Z</cp:lastPrinted>
  <dcterms:created xsi:type="dcterms:W3CDTF">2025-04-10T07:47:00Z</dcterms:created>
  <dcterms:modified xsi:type="dcterms:W3CDTF">2025-04-15T08:07:00Z</dcterms:modified>
</cp:coreProperties>
</file>